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D9CF" w14:textId="77777777" w:rsidR="005C09B2" w:rsidRPr="00F57695" w:rsidRDefault="00FE15F3" w:rsidP="00F57695">
      <w:pPr>
        <w:pStyle w:val="Title"/>
        <w:rPr>
          <w:rFonts w:ascii="Brush Script MT Italic" w:hAnsi="Brush Script MT Italic"/>
        </w:rPr>
      </w:pPr>
      <w:r w:rsidRPr="00F57695">
        <w:rPr>
          <w:rFonts w:ascii="Brush Script MT Italic" w:hAnsi="Brush Script MT Italic"/>
        </w:rPr>
        <w:t xml:space="preserve">Creating a </w:t>
      </w:r>
      <w:proofErr w:type="spellStart"/>
      <w:r w:rsidRPr="00F57695">
        <w:rPr>
          <w:rFonts w:ascii="Brush Script MT Italic" w:hAnsi="Brush Script MT Italic"/>
        </w:rPr>
        <w:t>Glog</w:t>
      </w:r>
      <w:proofErr w:type="spellEnd"/>
    </w:p>
    <w:p w14:paraId="4CD9C738" w14:textId="77777777" w:rsidR="00B975E9" w:rsidRDefault="00B975E9"/>
    <w:p w14:paraId="59BC9432" w14:textId="77777777" w:rsidR="00B975E9" w:rsidRDefault="00B975E9">
      <w:proofErr w:type="spellStart"/>
      <w:r>
        <w:t>Glogs</w:t>
      </w:r>
      <w:proofErr w:type="spellEnd"/>
      <w:r>
        <w:t xml:space="preserve"> are interactive online poster boards. You can incorporate images, audio, video and links. To get started, go to </w:t>
      </w:r>
      <w:hyperlink r:id="rId6" w:history="1">
        <w:r w:rsidRPr="00AE30B3">
          <w:rPr>
            <w:rStyle w:val="Hyperlink"/>
          </w:rPr>
          <w:t>www.glogster.com</w:t>
        </w:r>
      </w:hyperlink>
      <w:r>
        <w:t xml:space="preserve">. Make sure that you click on the .com link on the right-hand side of the page. </w:t>
      </w:r>
    </w:p>
    <w:p w14:paraId="328E2EBC" w14:textId="77777777" w:rsidR="00B975E9" w:rsidRDefault="00B975E9"/>
    <w:p w14:paraId="13A3C3B5" w14:textId="77777777" w:rsidR="00B975E9" w:rsidRDefault="00B975E9">
      <w:r>
        <w:t>Then follow these directions:</w:t>
      </w:r>
    </w:p>
    <w:p w14:paraId="0C97AF54" w14:textId="77777777" w:rsidR="00B975E9" w:rsidRDefault="00B975E9" w:rsidP="00B975E9">
      <w:pPr>
        <w:pStyle w:val="ListParagraph"/>
        <w:numPr>
          <w:ilvl w:val="0"/>
          <w:numId w:val="1"/>
        </w:numPr>
      </w:pPr>
      <w:r>
        <w:t xml:space="preserve">Register for your site. </w:t>
      </w:r>
    </w:p>
    <w:p w14:paraId="322DE250" w14:textId="77777777" w:rsidR="00B975E9" w:rsidRDefault="00B975E9" w:rsidP="00B975E9">
      <w:pPr>
        <w:pStyle w:val="ListParagraph"/>
        <w:numPr>
          <w:ilvl w:val="0"/>
          <w:numId w:val="1"/>
        </w:numPr>
      </w:pPr>
      <w:r>
        <w:t>Go to your email and pick up the link to access your new account.</w:t>
      </w:r>
    </w:p>
    <w:p w14:paraId="254FE4C4" w14:textId="77777777" w:rsidR="00523C00" w:rsidRDefault="005C2B5A" w:rsidP="00B975E9">
      <w:pPr>
        <w:pStyle w:val="ListParagraph"/>
        <w:numPr>
          <w:ilvl w:val="0"/>
          <w:numId w:val="1"/>
        </w:numPr>
      </w:pPr>
      <w:r>
        <w:t>Create your username and password</w:t>
      </w:r>
    </w:p>
    <w:p w14:paraId="0507F48B" w14:textId="77777777" w:rsidR="005C2B5A" w:rsidRDefault="005C2B5A" w:rsidP="00B975E9">
      <w:pPr>
        <w:pStyle w:val="ListParagraph"/>
        <w:numPr>
          <w:ilvl w:val="0"/>
          <w:numId w:val="1"/>
        </w:numPr>
      </w:pPr>
      <w:r>
        <w:t>Now its time to create!</w:t>
      </w:r>
    </w:p>
    <w:p w14:paraId="1D3D3AF6" w14:textId="77777777" w:rsidR="00F57695" w:rsidRDefault="00F57695" w:rsidP="00B975E9">
      <w:pPr>
        <w:pStyle w:val="ListParagraph"/>
        <w:numPr>
          <w:ilvl w:val="0"/>
          <w:numId w:val="1"/>
        </w:numPr>
      </w:pPr>
      <w:r>
        <w:t>Your tools include: text, graphics, images, your page and wall designs, video and audio</w:t>
      </w:r>
    </w:p>
    <w:p w14:paraId="510BA743" w14:textId="77777777" w:rsidR="00F57695" w:rsidRDefault="00F57695" w:rsidP="001C43BA">
      <w:pPr>
        <w:pStyle w:val="ListParagraph"/>
      </w:pPr>
    </w:p>
    <w:p w14:paraId="471CA283" w14:textId="77777777" w:rsidR="00B975E9" w:rsidRDefault="001C43BA" w:rsidP="00F5769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393ED" wp14:editId="1E9EA8FE">
                <wp:simplePos x="0" y="0"/>
                <wp:positionH relativeFrom="column">
                  <wp:posOffset>-204954</wp:posOffset>
                </wp:positionH>
                <wp:positionV relativeFrom="paragraph">
                  <wp:posOffset>155448</wp:posOffset>
                </wp:positionV>
                <wp:extent cx="525780" cy="235383"/>
                <wp:effectExtent l="101600" t="76200" r="7620" b="146050"/>
                <wp:wrapNone/>
                <wp:docPr id="2" name="Notch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5062">
                          <a:off x="0" y="0"/>
                          <a:ext cx="525780" cy="235383"/>
                        </a:xfrm>
                        <a:prstGeom prst="notchedRightArrow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" o:spid="_x0000_s1026" type="#_x0000_t94" style="position:absolute;margin-left:-16.1pt;margin-top:12.25pt;width:41.4pt;height:18.55pt;rotation:12834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" adj="1676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EE675A">
        <w:rPr>
          <w:noProof/>
        </w:rPr>
        <w:drawing>
          <wp:inline distT="0" distB="0" distL="0" distR="0" wp14:anchorId="47C5CD19" wp14:editId="0A5A1419">
            <wp:extent cx="2708910" cy="199813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6 at 1.12.17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5" t="11941" r="36015" b="41871"/>
                    <a:stretch/>
                  </pic:blipFill>
                  <pic:spPr bwMode="auto">
                    <a:xfrm>
                      <a:off x="0" y="0"/>
                      <a:ext cx="2709516" cy="199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34805" w14:textId="77777777" w:rsidR="001C43BA" w:rsidRDefault="001C43BA" w:rsidP="00F57695">
      <w:pPr>
        <w:ind w:left="360"/>
      </w:pPr>
    </w:p>
    <w:p w14:paraId="1D3EA5C9" w14:textId="77777777" w:rsidR="001C43BA" w:rsidRDefault="001C43BA" w:rsidP="001C43BA">
      <w:pPr>
        <w:pStyle w:val="ListParagraph"/>
        <w:numPr>
          <w:ilvl w:val="0"/>
          <w:numId w:val="3"/>
        </w:numPr>
      </w:pPr>
      <w:r>
        <w:t>Play with them to see what you can do.</w:t>
      </w:r>
    </w:p>
    <w:p w14:paraId="076ACBD1" w14:textId="2A0B241A" w:rsidR="001C43BA" w:rsidRDefault="001C43BA" w:rsidP="001C43BA">
      <w:pPr>
        <w:pStyle w:val="ListParagraph"/>
        <w:numPr>
          <w:ilvl w:val="0"/>
          <w:numId w:val="3"/>
        </w:numPr>
      </w:pPr>
      <w:r>
        <w:t xml:space="preserve">You may import up to 100mg of video, so check the size </w:t>
      </w:r>
      <w:r w:rsidR="009A0ECE">
        <w:t xml:space="preserve">of your file </w:t>
      </w:r>
      <w:r>
        <w:t>and make adjustments as needed.</w:t>
      </w:r>
    </w:p>
    <w:p w14:paraId="2719C275" w14:textId="77777777" w:rsidR="001C43BA" w:rsidRDefault="001C43BA" w:rsidP="001C43BA">
      <w:pPr>
        <w:pStyle w:val="ListParagraph"/>
        <w:numPr>
          <w:ilvl w:val="0"/>
          <w:numId w:val="3"/>
        </w:numPr>
      </w:pPr>
      <w:r>
        <w:t>Links are helpful, but make sure they link to the exact page you want to display.</w:t>
      </w:r>
    </w:p>
    <w:p w14:paraId="2245B874" w14:textId="77777777" w:rsidR="001C43BA" w:rsidRDefault="001C43BA" w:rsidP="001C43BA">
      <w:pPr>
        <w:pStyle w:val="ListParagraph"/>
        <w:numPr>
          <w:ilvl w:val="0"/>
          <w:numId w:val="3"/>
        </w:numPr>
      </w:pPr>
      <w:r>
        <w:t>You can also “grab” items (a video of yourself explaining or summarizing).</w:t>
      </w:r>
    </w:p>
    <w:p w14:paraId="67C20B96" w14:textId="238341ED" w:rsidR="001C43BA" w:rsidRDefault="001C43BA" w:rsidP="001C43BA">
      <w:pPr>
        <w:pStyle w:val="ListParagraph"/>
        <w:numPr>
          <w:ilvl w:val="0"/>
          <w:numId w:val="3"/>
        </w:numPr>
      </w:pPr>
      <w:r>
        <w:t>If</w:t>
      </w:r>
      <w:r w:rsidR="009A0ECE">
        <w:t xml:space="preserve"> you have a document</w:t>
      </w:r>
      <w:r>
        <w:t xml:space="preserve"> (a works cited page)</w:t>
      </w:r>
      <w:r w:rsidR="009A0ECE">
        <w:t>,</w:t>
      </w:r>
      <w:r>
        <w:t xml:space="preserve"> add it as an attachment using the paperclip in the upper right-hand corner.</w:t>
      </w:r>
    </w:p>
    <w:p w14:paraId="54A1DDFA" w14:textId="2DB31763" w:rsidR="009C3E78" w:rsidRDefault="009C3E78" w:rsidP="001C43BA">
      <w:pPr>
        <w:pStyle w:val="ListParagraph"/>
        <w:numPr>
          <w:ilvl w:val="0"/>
          <w:numId w:val="3"/>
        </w:numPr>
      </w:pPr>
      <w:r>
        <w:t xml:space="preserve">When you save your </w:t>
      </w:r>
      <w:proofErr w:type="spellStart"/>
      <w:r>
        <w:t>glog</w:t>
      </w:r>
      <w:proofErr w:type="spellEnd"/>
      <w:r>
        <w:t xml:space="preserve"> you will see a box with a link, copy the link to share your work with others.</w:t>
      </w:r>
      <w:bookmarkStart w:id="0" w:name="_GoBack"/>
      <w:bookmarkEnd w:id="0"/>
    </w:p>
    <w:p w14:paraId="1A436458" w14:textId="77777777" w:rsidR="00502FD0" w:rsidRDefault="00502FD0" w:rsidP="00502FD0"/>
    <w:p w14:paraId="266D3832" w14:textId="77777777" w:rsidR="001C43BA" w:rsidRDefault="00502FD0" w:rsidP="00502FD0">
      <w:r>
        <w:t>If you have other questions, stop in and see me during your lunch. I’ll be happy to help.</w:t>
      </w:r>
    </w:p>
    <w:p w14:paraId="4711A0CB" w14:textId="77777777" w:rsidR="00502FD0" w:rsidRDefault="00502FD0" w:rsidP="001C43BA">
      <w:pPr>
        <w:pStyle w:val="ListParagraph"/>
      </w:pPr>
    </w:p>
    <w:p w14:paraId="0A52624B" w14:textId="77777777" w:rsidR="00502FD0" w:rsidRDefault="00502FD0" w:rsidP="001C43BA">
      <w:pPr>
        <w:pStyle w:val="ListParagraph"/>
      </w:pPr>
    </w:p>
    <w:p w14:paraId="159182DB" w14:textId="77777777" w:rsidR="00502FD0" w:rsidRDefault="00502FD0" w:rsidP="00502FD0">
      <w:pPr>
        <w:pStyle w:val="ListParagraph"/>
        <w:jc w:val="right"/>
      </w:pPr>
      <w:r>
        <w:t>R. Berg</w:t>
      </w:r>
    </w:p>
    <w:p w14:paraId="0A55DA76" w14:textId="77777777" w:rsidR="00502FD0" w:rsidRDefault="00502FD0" w:rsidP="00502FD0">
      <w:pPr>
        <w:pStyle w:val="ListParagraph"/>
        <w:jc w:val="right"/>
      </w:pPr>
      <w:r>
        <w:t>Brooks College Prep Library</w:t>
      </w:r>
    </w:p>
    <w:p w14:paraId="1AAA9E9C" w14:textId="77777777" w:rsidR="00502FD0" w:rsidRDefault="00502FD0" w:rsidP="00502FD0">
      <w:pPr>
        <w:pStyle w:val="ListParagraph"/>
        <w:jc w:val="right"/>
      </w:pPr>
      <w:r>
        <w:t>Fall 2013</w:t>
      </w:r>
    </w:p>
    <w:sectPr w:rsidR="00502FD0" w:rsidSect="009C3E78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EFC"/>
    <w:multiLevelType w:val="hybridMultilevel"/>
    <w:tmpl w:val="385CA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D9243F"/>
    <w:multiLevelType w:val="hybridMultilevel"/>
    <w:tmpl w:val="937A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D6E24"/>
    <w:multiLevelType w:val="hybridMultilevel"/>
    <w:tmpl w:val="3DBA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F3"/>
    <w:rsid w:val="001C43BA"/>
    <w:rsid w:val="00502FD0"/>
    <w:rsid w:val="00523C00"/>
    <w:rsid w:val="005C09B2"/>
    <w:rsid w:val="005C2B5A"/>
    <w:rsid w:val="009A0ECE"/>
    <w:rsid w:val="009C3E78"/>
    <w:rsid w:val="00B975E9"/>
    <w:rsid w:val="00EE675A"/>
    <w:rsid w:val="00F57695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5D9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5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A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6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5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A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6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logster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179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Berg</dc:creator>
  <cp:keywords/>
  <dc:description/>
  <cp:lastModifiedBy>Regina Berg</cp:lastModifiedBy>
  <cp:revision>4</cp:revision>
  <dcterms:created xsi:type="dcterms:W3CDTF">2013-09-16T14:42:00Z</dcterms:created>
  <dcterms:modified xsi:type="dcterms:W3CDTF">2013-09-16T20:11:00Z</dcterms:modified>
</cp:coreProperties>
</file>